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17" w:rsidRPr="009B1CA2" w:rsidRDefault="00785F17" w:rsidP="00785F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1CA2">
        <w:rPr>
          <w:rFonts w:ascii="Times New Roman" w:hAnsi="Times New Roman" w:cs="Times New Roman"/>
          <w:sz w:val="24"/>
          <w:szCs w:val="24"/>
        </w:rPr>
        <w:t>Приложение №5 к приказу №07-ОД от 12.01.2023 г.</w:t>
      </w:r>
    </w:p>
    <w:p w:rsidR="00785F17" w:rsidRPr="009B1CA2" w:rsidRDefault="00785F17" w:rsidP="00785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1CA2">
        <w:rPr>
          <w:rFonts w:ascii="Times New Roman" w:hAnsi="Times New Roman" w:cs="Times New Roman"/>
          <w:sz w:val="24"/>
          <w:szCs w:val="24"/>
        </w:rPr>
        <w:t>ПЛАН</w:t>
      </w:r>
    </w:p>
    <w:p w:rsidR="00785F17" w:rsidRPr="009B1CA2" w:rsidRDefault="00785F17" w:rsidP="00785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1CA2">
        <w:rPr>
          <w:rFonts w:ascii="Times New Roman" w:hAnsi="Times New Roman" w:cs="Times New Roman"/>
          <w:sz w:val="24"/>
          <w:szCs w:val="24"/>
        </w:rPr>
        <w:t xml:space="preserve">работы МБОУ СОШ с. Якшимбетово по антикоррупционному просвещению </w:t>
      </w:r>
      <w:bookmarkEnd w:id="0"/>
      <w:r w:rsidRPr="009B1CA2">
        <w:rPr>
          <w:rFonts w:ascii="Times New Roman" w:hAnsi="Times New Roman" w:cs="Times New Roman"/>
          <w:sz w:val="24"/>
          <w:szCs w:val="24"/>
        </w:rPr>
        <w:t>и антикоррупционному образованию на 2023 год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219"/>
        <w:gridCol w:w="1435"/>
        <w:gridCol w:w="127"/>
        <w:gridCol w:w="61"/>
        <w:gridCol w:w="1904"/>
      </w:tblGrid>
      <w:tr w:rsidR="00785F17" w:rsidRPr="009B1CA2" w:rsidTr="00553F75">
        <w:trPr>
          <w:trHeight w:val="5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п./п.</w:t>
            </w:r>
          </w:p>
        </w:tc>
        <w:tc>
          <w:tcPr>
            <w:tcW w:w="6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785F17" w:rsidRPr="009B1CA2" w:rsidTr="00553F75">
        <w:trPr>
          <w:trHeight w:val="5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F17" w:rsidRPr="009B1CA2" w:rsidTr="00553F75">
        <w:trPr>
          <w:trHeight w:val="5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F17" w:rsidRPr="009B1CA2" w:rsidTr="00553F7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 по информированию правовой политики в сфере противодействия коррупции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при  директоре по ознакомлению с приказами и планами Куюргазинского РОО по противодействию коррупции в 2022 г.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поступления)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по УВР, Заместитель по ДВР</w:t>
            </w:r>
          </w:p>
        </w:tc>
      </w:tr>
      <w:tr w:rsidR="00785F17" w:rsidRPr="009B1CA2" w:rsidTr="00553F7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оптимизации функционирования системы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и совершенствованию организационных основ противодействия коррупции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Размещение на общедоступных местах в школе (стенде) и на школьном сайте: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 - устава с целью ознакомления родителей с информацией о бесплатном образовании;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- адреса и телефоны органов, куда должны обращаться граждане в случае проявления коррупционных действий:  фактов вымогательства, взяточничества и других проявлений  коррупции по внесению денежных средств. 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 по антикоррупционным мероприятиям, ответственный по сайту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информационном стенде  телефонов «горячей линии»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 по антикоррупционным мероприятиям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Информация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инструктивно-методических совещаний с классными руководителями 5-11 классов по вопросам реализации антикоррупционной политики в сфере образования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Выставка статей о коррупции в библиотеке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 по сайту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на тему коррупции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Г.А.Хайбуллина</w:t>
            </w:r>
            <w:proofErr w:type="spellEnd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</w:tr>
      <w:tr w:rsidR="00785F17" w:rsidRPr="009B1CA2" w:rsidTr="00553F7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формированию антикоррупционных механизмов в рамках осуществления кадровой политики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в порядке, предусмотренном нормативными правовыми актами Российской Федерации, проверок по случаям несоблюдения работниками школы ограничений, запретов и </w:t>
            </w:r>
            <w:r w:rsidRPr="009B1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неисполнения обязанностей, установленных в целях противодействия коррупции, нарушения ограничений, касающихся получения подарков, и порядка сдачи подарка, а также применения соответствующих мер юридической ответственности.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УВР, 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r w:rsidRPr="009B1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ДВР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Общее собрание трудового коллектива  с участием органов власти (администрация, прокуратура)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Галиев А.З., председатель профкома школы</w:t>
            </w:r>
          </w:p>
        </w:tc>
      </w:tr>
      <w:tr w:rsidR="00785F17" w:rsidRPr="009B1CA2" w:rsidTr="00553F75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организации и проведению независимой оценки качества предоставления услуг в школе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Организация социологических исследований среди родителей школы по независимой оценке качества предоставляемых услуг в сфере образования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Исламгулова</w:t>
            </w:r>
            <w:proofErr w:type="spellEnd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 Г.Р. педагог-психолог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Работа по широкому привлечению и аккредитации в установленном порядке граждан в качестве общественных наблюдателей при проведении государственной итоговой аттестации обучающихся, в том числе в форме ЕГЭ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по УВР, Заместитель по ДВР</w:t>
            </w:r>
          </w:p>
        </w:tc>
      </w:tr>
      <w:tr w:rsidR="00785F17" w:rsidRPr="009B1CA2" w:rsidTr="00553F75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обеспечения по 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Включение в учебные планы на учебный год в старших классах учебных модулей, раскрывающих современные подходы к противодействию коррупции в Российской Федерации, в рамках предметов правовой направленности.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школы материалов, способствующих предотвращению коррупции в сфере образования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 по сайту</w:t>
            </w:r>
          </w:p>
        </w:tc>
      </w:tr>
      <w:tr w:rsidR="00785F17" w:rsidRPr="009B1CA2" w:rsidTr="00553F7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поддержки программ, проектов, акций и других инициатив в сфере противодействия коррупции, в том числе с использованием официального сайта школы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 по сайту</w:t>
            </w:r>
          </w:p>
        </w:tc>
      </w:tr>
      <w:tr w:rsidR="00785F17" w:rsidRPr="009B1CA2" w:rsidTr="00553F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недопущению коррупционных проявлений </w:t>
            </w:r>
            <w:proofErr w:type="gramStart"/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наиболее подверженных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коррупционным рискам </w:t>
            </w:r>
            <w:proofErr w:type="gramStart"/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направлениях</w:t>
            </w:r>
            <w:proofErr w:type="gramEnd"/>
            <w:r w:rsidRPr="009B1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785F17" w:rsidRPr="009B1CA2" w:rsidTr="00553F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повышения эффективности, результативности осуществления закупок товаров, работ, услуг, обеспечению гласности и прозрачности осуществления таких закупок. Предотвращение коррупции и других злоупотреблений в сфере таких закупок в соответствии с требованиями Федерального закона  от 05.04.2013 г. №44-ФЗ «О контрактной системе в сфере  закупок товаров, услуг для обеспечения государственных и муниципальных нужд».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справедливой конкуренции при проведении мероприятий при осуществлении закупок товаров, работ, услуг, организации мониторинга и выявления коррупционных рисков, в том числе причин и условий коррупции в деятельности закупок, устранение выявленных коррупционных рисков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85F17" w:rsidRPr="009B1CA2" w:rsidRDefault="00785F17" w:rsidP="00553F7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</w:tr>
      <w:tr w:rsidR="00785F17" w:rsidRPr="009B1CA2" w:rsidTr="00553F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целевым использованием бюджетных </w:t>
            </w:r>
            <w:r w:rsidRPr="009B1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</w:t>
            </w:r>
            <w:proofErr w:type="gramStart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оответствии с заключенными муниципальными контрактами и договорами.         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Pr="009B1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</w:tc>
      </w:tr>
      <w:tr w:rsidR="00785F17" w:rsidRPr="009B1CA2" w:rsidTr="00553F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опубликование планов-графиков размещения заказов на официальном сайте </w:t>
            </w:r>
            <w:proofErr w:type="spellStart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.       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</w:tr>
      <w:tr w:rsidR="00785F17" w:rsidRPr="009B1CA2" w:rsidTr="00553F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деятельностью школы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F17" w:rsidRPr="009B1CA2" w:rsidRDefault="00785F17" w:rsidP="0055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CA2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</w:tr>
    </w:tbl>
    <w:p w:rsidR="00785F17" w:rsidRPr="009B1CA2" w:rsidRDefault="00785F17" w:rsidP="00785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AEA" w:rsidRDefault="00CE2AEA"/>
    <w:sectPr w:rsidR="00CE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2E"/>
    <w:rsid w:val="0022752E"/>
    <w:rsid w:val="00785F17"/>
    <w:rsid w:val="00CE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F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F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4554</Characters>
  <Application>Microsoft Office Word</Application>
  <DocSecurity>0</DocSecurity>
  <Lines>37</Lines>
  <Paragraphs>10</Paragraphs>
  <ScaleCrop>false</ScaleCrop>
  <Company>HP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2023-01-19T10:52:00Z</dcterms:created>
  <dcterms:modified xsi:type="dcterms:W3CDTF">2023-01-19T10:53:00Z</dcterms:modified>
</cp:coreProperties>
</file>